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35" w:rsidRDefault="00184A35" w:rsidP="00184A35">
      <w:pPr>
        <w:jc w:val="center"/>
        <w:rPr>
          <w:b/>
          <w:sz w:val="28"/>
        </w:rPr>
      </w:pPr>
      <w:r w:rsidRPr="00184A35">
        <w:rPr>
          <w:b/>
          <w:sz w:val="28"/>
        </w:rPr>
        <w:t>Semeando Histórias...</w:t>
      </w:r>
    </w:p>
    <w:p w:rsidR="00184A35" w:rsidRPr="00184A35" w:rsidRDefault="00184A35" w:rsidP="00184A35">
      <w:pPr>
        <w:jc w:val="center"/>
        <w:rPr>
          <w:b/>
          <w:sz w:val="28"/>
        </w:rPr>
      </w:pPr>
    </w:p>
    <w:p w:rsidR="00F34DF4" w:rsidRPr="00184A35" w:rsidRDefault="00184A35" w:rsidP="00EF36C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Dizem que conto, </w:t>
      </w:r>
      <w:r w:rsidRPr="00184A35">
        <w:rPr>
          <w:sz w:val="28"/>
        </w:rPr>
        <w:t xml:space="preserve">mito e lenda é tudo a mesma coisa. Por isso, também dizem que, de todos, o conto é o mais </w:t>
      </w:r>
      <w:r>
        <w:rPr>
          <w:sz w:val="28"/>
        </w:rPr>
        <w:t>aprop</w:t>
      </w:r>
      <w:r w:rsidRPr="00184A35">
        <w:rPr>
          <w:sz w:val="28"/>
        </w:rPr>
        <w:t>riado para as crianças...</w:t>
      </w:r>
    </w:p>
    <w:p w:rsidR="00184A35" w:rsidRPr="00184A35" w:rsidRDefault="00184A35" w:rsidP="00EF36C0">
      <w:pPr>
        <w:spacing w:line="360" w:lineRule="auto"/>
        <w:jc w:val="both"/>
        <w:rPr>
          <w:sz w:val="28"/>
        </w:rPr>
      </w:pPr>
      <w:r w:rsidRPr="00184A35">
        <w:rPr>
          <w:sz w:val="28"/>
        </w:rPr>
        <w:t>Não podemos acreditar em tudo o que dizem! Digo eu...</w:t>
      </w:r>
    </w:p>
    <w:p w:rsidR="00184A35" w:rsidRDefault="00184A35" w:rsidP="00EF36C0">
      <w:pPr>
        <w:spacing w:line="360" w:lineRule="auto"/>
        <w:jc w:val="both"/>
        <w:rPr>
          <w:sz w:val="28"/>
        </w:rPr>
      </w:pPr>
      <w:r w:rsidRPr="00184A35">
        <w:rPr>
          <w:sz w:val="28"/>
        </w:rPr>
        <w:t xml:space="preserve">Na verdade, </w:t>
      </w:r>
      <w:r>
        <w:rPr>
          <w:sz w:val="28"/>
        </w:rPr>
        <w:t xml:space="preserve">acredito que </w:t>
      </w:r>
      <w:r w:rsidRPr="00184A35">
        <w:rPr>
          <w:sz w:val="28"/>
        </w:rPr>
        <w:t xml:space="preserve">os três tipos de relato fazem parte da História da Humanidade. </w:t>
      </w:r>
      <w:r>
        <w:rPr>
          <w:sz w:val="28"/>
        </w:rPr>
        <w:t xml:space="preserve">Acredito que </w:t>
      </w:r>
      <w:r w:rsidRPr="00184A35">
        <w:rPr>
          <w:sz w:val="28"/>
        </w:rPr>
        <w:t xml:space="preserve">os três têm finalidades diferentes e, consequentemente, lugar diferente na vida das crianças.  </w:t>
      </w:r>
      <w:r>
        <w:rPr>
          <w:sz w:val="28"/>
        </w:rPr>
        <w:t>Mas também acredito que, com isto, se</w:t>
      </w:r>
      <w:r w:rsidRPr="00184A35">
        <w:rPr>
          <w:sz w:val="28"/>
        </w:rPr>
        <w:t xml:space="preserve"> </w:t>
      </w:r>
      <w:r>
        <w:rPr>
          <w:sz w:val="28"/>
        </w:rPr>
        <w:t>semeiam</w:t>
      </w:r>
      <w:r w:rsidRPr="00184A35">
        <w:rPr>
          <w:sz w:val="28"/>
        </w:rPr>
        <w:t xml:space="preserve"> as dúvidas: por onde começar? A que quero eu, enquanto educador, fa</w:t>
      </w:r>
      <w:bookmarkStart w:id="0" w:name="_GoBack"/>
      <w:bookmarkEnd w:id="0"/>
      <w:r w:rsidRPr="00184A35">
        <w:rPr>
          <w:sz w:val="28"/>
        </w:rPr>
        <w:t>zer apelo? E o que consigo com cada tipo de texto?...</w:t>
      </w:r>
    </w:p>
    <w:p w:rsidR="00184A35" w:rsidRDefault="00184A35" w:rsidP="00EF36C0">
      <w:pPr>
        <w:spacing w:line="360" w:lineRule="auto"/>
        <w:jc w:val="both"/>
        <w:rPr>
          <w:sz w:val="28"/>
        </w:rPr>
      </w:pPr>
      <w:r>
        <w:rPr>
          <w:sz w:val="28"/>
        </w:rPr>
        <w:t>Nem sempre as dúvidas se esclarecem, penso. Mas eu, que acredito nestas coisas, tenho uma certeza: d</w:t>
      </w:r>
      <w:r w:rsidRPr="00184A35">
        <w:rPr>
          <w:sz w:val="28"/>
        </w:rPr>
        <w:t>escobrir este mundo de textos é adentrar-se em território mágico</w:t>
      </w:r>
      <w:r>
        <w:rPr>
          <w:sz w:val="28"/>
        </w:rPr>
        <w:t>, com a força da tradição e o encanto da fantasia. É disfrutar de emoção com os mais valentes guerreiros, os mais desditados amantes... É sentir o fascínio de um espaço narrativo que, frequentemente, toca a fibra mais sensível da nossa imaginação.</w:t>
      </w:r>
    </w:p>
    <w:p w:rsidR="00184A35" w:rsidRDefault="00184A35" w:rsidP="00EF36C0">
      <w:pPr>
        <w:spacing w:line="360" w:lineRule="auto"/>
        <w:rPr>
          <w:sz w:val="28"/>
        </w:rPr>
      </w:pPr>
      <w:r>
        <w:rPr>
          <w:sz w:val="28"/>
        </w:rPr>
        <w:t>Querem vir comigo? Então, deixem que vos conte...</w:t>
      </w:r>
    </w:p>
    <w:p w:rsidR="00EF36C0" w:rsidRDefault="00EF36C0">
      <w:pPr>
        <w:rPr>
          <w:sz w:val="28"/>
        </w:rPr>
      </w:pPr>
    </w:p>
    <w:p w:rsidR="00EF36C0" w:rsidRDefault="00EF36C0" w:rsidP="00EF36C0">
      <w:pPr>
        <w:jc w:val="right"/>
      </w:pPr>
      <w:r>
        <w:rPr>
          <w:sz w:val="28"/>
        </w:rPr>
        <w:t>(Isabel Morgado)</w:t>
      </w:r>
      <w:r>
        <w:rPr>
          <w:sz w:val="28"/>
        </w:rPr>
        <w:tab/>
      </w:r>
      <w:r>
        <w:rPr>
          <w:sz w:val="28"/>
        </w:rPr>
        <w:tab/>
      </w:r>
    </w:p>
    <w:sectPr w:rsidR="00EF3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5"/>
    <w:rsid w:val="00184A35"/>
    <w:rsid w:val="005E6DB5"/>
    <w:rsid w:val="007C66C6"/>
    <w:rsid w:val="00B30AD0"/>
    <w:rsid w:val="00EF36C0"/>
    <w:rsid w:val="00F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Morgado</dc:creator>
  <cp:lastModifiedBy>António Jorge Henriques</cp:lastModifiedBy>
  <cp:revision>2</cp:revision>
  <dcterms:created xsi:type="dcterms:W3CDTF">2015-03-02T11:34:00Z</dcterms:created>
  <dcterms:modified xsi:type="dcterms:W3CDTF">2015-03-02T11:34:00Z</dcterms:modified>
</cp:coreProperties>
</file>